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BAB2" w14:textId="77777777" w:rsidR="006B2A63" w:rsidRDefault="006B2A63">
      <w:pPr>
        <w:jc w:val="center"/>
      </w:pPr>
    </w:p>
    <w:p w14:paraId="0F00E195" w14:textId="77777777" w:rsidR="006B2A63" w:rsidRDefault="006B2A63">
      <w:pPr>
        <w:jc w:val="center"/>
      </w:pPr>
    </w:p>
    <w:p w14:paraId="2FDADD55" w14:textId="77777777" w:rsidR="006B2A63" w:rsidRDefault="006B2A63">
      <w:pPr>
        <w:jc w:val="center"/>
      </w:pPr>
    </w:p>
    <w:p w14:paraId="7A69D54D" w14:textId="77777777" w:rsidR="006B2A63" w:rsidRDefault="000E54F9">
      <w:pPr>
        <w:jc w:val="center"/>
      </w:pPr>
      <w:r>
        <w:rPr>
          <w:b/>
        </w:rPr>
        <w:t>§11</w:t>
      </w:r>
    </w:p>
    <w:p w14:paraId="4928D97E" w14:textId="77777777" w:rsidR="006B2A63" w:rsidRDefault="000E54F9">
      <w:pPr>
        <w:jc w:val="center"/>
        <w:rPr>
          <w:sz w:val="20"/>
          <w:szCs w:val="20"/>
        </w:rPr>
      </w:pPr>
      <w:r>
        <w:rPr>
          <w:b/>
        </w:rPr>
        <w:t>Virksomhed</w:t>
      </w:r>
    </w:p>
    <w:p w14:paraId="3F2C8D9E" w14:textId="77777777" w:rsidR="006B2A63" w:rsidRDefault="000E54F9">
      <w:pPr>
        <w:rPr>
          <w:sz w:val="20"/>
          <w:szCs w:val="20"/>
        </w:rPr>
      </w:pPr>
      <w:r>
        <w:t>Bestyrelsen udarbejder selv sin forretningsorden</w:t>
      </w:r>
      <w:r>
        <w:rPr>
          <w:sz w:val="20"/>
          <w:szCs w:val="20"/>
        </w:rPr>
        <w:t>.</w:t>
      </w:r>
    </w:p>
    <w:p w14:paraId="2B41ADE2" w14:textId="77777777" w:rsidR="006B2A63" w:rsidRDefault="006B2A63"/>
    <w:p w14:paraId="11B87585" w14:textId="77777777" w:rsidR="006B2A63" w:rsidRDefault="000E54F9">
      <w:r>
        <w:t>Foreningen tegnes i økonomisk anliggende ved underskrift af formand, næstformand og kasserer i overensstemmelse med bestyrelsens beslutninger.</w:t>
      </w:r>
    </w:p>
    <w:p w14:paraId="6C812E8E" w14:textId="77777777" w:rsidR="006B2A63" w:rsidRDefault="006B2A63"/>
    <w:p w14:paraId="32E3E31D" w14:textId="77777777" w:rsidR="006B2A63" w:rsidRDefault="000E54F9">
      <w:r>
        <w:t>Kassereren alene eller ved dennes fravær formanden samt 1 underskriftsberettiget bestyrelsesmedlem i forening kan disponere over foreningens midler indestående i pengeinstitutter.</w:t>
      </w:r>
    </w:p>
    <w:p w14:paraId="6B8CAE2B" w14:textId="77777777" w:rsidR="006B2A63" w:rsidRDefault="006B2A63"/>
    <w:p w14:paraId="0F029146" w14:textId="77777777" w:rsidR="006B2A63" w:rsidRDefault="000E54F9">
      <w:r>
        <w:t xml:space="preserve">Kassereren fører foreningens regnskab og sørger for kontingentopkrævning. </w:t>
      </w:r>
    </w:p>
    <w:p w14:paraId="708BE266" w14:textId="77777777" w:rsidR="006B2A63" w:rsidRDefault="006B2A63"/>
    <w:p w14:paraId="41795732" w14:textId="77777777" w:rsidR="006B2A63" w:rsidRDefault="000E54F9">
      <w:r>
        <w:t>Foreningens regnskab skal godkendes af generalforsamlingen. Foreningens formue skal opbevares på betryggende måde.</w:t>
      </w:r>
    </w:p>
    <w:p w14:paraId="6712E19E" w14:textId="77777777" w:rsidR="006B2A63" w:rsidRDefault="006B2A63"/>
    <w:p w14:paraId="5A665D0A" w14:textId="77777777" w:rsidR="006B2A63" w:rsidRDefault="000E54F9">
      <w:r>
        <w:t>Regnskabsåret følger kalenderåret.</w:t>
      </w:r>
    </w:p>
    <w:p w14:paraId="240C1F07" w14:textId="77777777" w:rsidR="006B2A63" w:rsidRDefault="006B2A63"/>
    <w:p w14:paraId="000F1395" w14:textId="77777777" w:rsidR="006B2A63" w:rsidRDefault="000E54F9">
      <w:r>
        <w:t>Sekretæren fører en protokol over bestyrelsens møder og generalforsamlinger.</w:t>
      </w:r>
    </w:p>
    <w:p w14:paraId="5D6EEBE8" w14:textId="77777777" w:rsidR="006B2A63" w:rsidRDefault="006B2A63"/>
    <w:p w14:paraId="035D06A4" w14:textId="77777777" w:rsidR="006B2A63" w:rsidRDefault="000E54F9">
      <w:r>
        <w:t>Foreningen repræsentanter i organisationer og lignende skal overholde beslutninger, som er vedtaget af bestyrelsen eller generalforsamlingen.</w:t>
      </w:r>
    </w:p>
    <w:p w14:paraId="22D47D26" w14:textId="77777777" w:rsidR="006B2A63" w:rsidRDefault="006B2A63">
      <w:pPr>
        <w:pBdr>
          <w:top w:val="nil"/>
          <w:left w:val="nil"/>
          <w:bottom w:val="nil"/>
          <w:right w:val="nil"/>
          <w:between w:val="nil"/>
        </w:pBdr>
        <w:ind w:hanging="284"/>
        <w:jc w:val="both"/>
        <w:rPr>
          <w:color w:val="000000"/>
        </w:rPr>
      </w:pPr>
    </w:p>
    <w:p w14:paraId="4CD1DDCA" w14:textId="77777777" w:rsidR="006B2A63" w:rsidRDefault="000E54F9">
      <w:pPr>
        <w:jc w:val="center"/>
      </w:pPr>
      <w:r>
        <w:rPr>
          <w:b/>
        </w:rPr>
        <w:t>§12</w:t>
      </w:r>
    </w:p>
    <w:p w14:paraId="2A36770F" w14:textId="77777777" w:rsidR="006B2A63" w:rsidRDefault="000E54F9">
      <w:pPr>
        <w:jc w:val="center"/>
      </w:pPr>
      <w:r>
        <w:rPr>
          <w:b/>
        </w:rPr>
        <w:t>Revision</w:t>
      </w:r>
    </w:p>
    <w:p w14:paraId="06824AC7" w14:textId="77777777" w:rsidR="006B2A63" w:rsidRDefault="000E54F9">
      <w:pPr>
        <w:jc w:val="both"/>
      </w:pPr>
      <w:r>
        <w:t>Den valgte revisor gennemgår det afsluttede årsregnskab og forsyner det med revisionspåtegning. Revisor har ret til uanmeldt revision.</w:t>
      </w:r>
    </w:p>
    <w:p w14:paraId="4F7B5CFA" w14:textId="77777777" w:rsidR="006B2A63" w:rsidRDefault="006B2A63">
      <w:pPr>
        <w:jc w:val="both"/>
      </w:pPr>
    </w:p>
    <w:p w14:paraId="4AAAD4DC" w14:textId="77777777" w:rsidR="006B2A63" w:rsidRDefault="000E54F9">
      <w:pPr>
        <w:jc w:val="center"/>
      </w:pPr>
      <w:r>
        <w:rPr>
          <w:b/>
        </w:rPr>
        <w:t>§13</w:t>
      </w:r>
    </w:p>
    <w:p w14:paraId="16B4E74C" w14:textId="77777777" w:rsidR="006B2A63" w:rsidRDefault="000E54F9">
      <w:pPr>
        <w:jc w:val="center"/>
        <w:rPr>
          <w:sz w:val="20"/>
          <w:szCs w:val="20"/>
        </w:rPr>
      </w:pPr>
      <w:r>
        <w:rPr>
          <w:b/>
        </w:rPr>
        <w:t>Vedtægter</w:t>
      </w:r>
    </w:p>
    <w:p w14:paraId="351A0D40" w14:textId="77777777" w:rsidR="006B2A63" w:rsidRDefault="000E54F9">
      <w:pPr>
        <w:jc w:val="both"/>
      </w:pPr>
      <w:r>
        <w:t>Ændringer i foreningens vedtægter kan ske på foreningens generalforsamling. Forslag til vedtægtsændringer skal være formanden i hænde senest 8 dage før generalforsamlingen, og ændringerne kan vedtages med almindeligt stemmeflertal.</w:t>
      </w:r>
    </w:p>
    <w:p w14:paraId="437B2465" w14:textId="77777777" w:rsidR="006B2A63" w:rsidRDefault="006B2A63">
      <w:pPr>
        <w:jc w:val="both"/>
      </w:pPr>
    </w:p>
    <w:p w14:paraId="66300FDB" w14:textId="77777777" w:rsidR="006B2A63" w:rsidRDefault="000E54F9">
      <w:pPr>
        <w:jc w:val="center"/>
      </w:pPr>
      <w:r>
        <w:rPr>
          <w:b/>
        </w:rPr>
        <w:t>§14</w:t>
      </w:r>
    </w:p>
    <w:p w14:paraId="5CDD243E" w14:textId="77777777" w:rsidR="006B2A63" w:rsidRDefault="000E54F9">
      <w:pPr>
        <w:jc w:val="center"/>
        <w:rPr>
          <w:sz w:val="20"/>
          <w:szCs w:val="20"/>
        </w:rPr>
      </w:pPr>
      <w:r>
        <w:rPr>
          <w:b/>
        </w:rPr>
        <w:t>Foreningens opløsning</w:t>
      </w:r>
    </w:p>
    <w:p w14:paraId="2AC436A4" w14:textId="64988614" w:rsidR="006B2A63" w:rsidRDefault="000E54F9">
      <w:pPr>
        <w:jc w:val="both"/>
      </w:pPr>
      <w:r>
        <w:t>Foreningen kan kun opløses, hvis dette vedtages i 2 på hinanden følgende generalforsamlinger med højst 3 ugers mellemrum, hvor mindst 3/4 af de personligt fremmødte medlemmer stemmer herfor. Foreningens midler og ejendele deponeres i Kertemine Kommune til brug ved en eventuel ny forening med samme formålsparagraf, jfr. §2, med</w:t>
      </w:r>
      <w:r w:rsidR="00E96255">
        <w:t xml:space="preserve"> </w:t>
      </w:r>
      <w:r>
        <w:t>mindre den sidste generalforsamling beslutter sig for anvendelse til aktiviteter for børn og unge i Langeskov by</w:t>
      </w:r>
      <w:r>
        <w:rPr>
          <w:sz w:val="20"/>
          <w:szCs w:val="20"/>
        </w:rPr>
        <w:t>.</w:t>
      </w:r>
      <w:r>
        <w:rPr>
          <w:b/>
          <w:sz w:val="10"/>
          <w:szCs w:val="10"/>
        </w:rPr>
        <w:t xml:space="preserve"> </w:t>
      </w:r>
    </w:p>
    <w:p w14:paraId="4470FC6E" w14:textId="77777777" w:rsidR="006B2A63" w:rsidRDefault="006B2A63">
      <w:pPr>
        <w:jc w:val="both"/>
      </w:pPr>
    </w:p>
    <w:p w14:paraId="3D90F369" w14:textId="77777777" w:rsidR="006B2A63" w:rsidRDefault="000E54F9">
      <w:pPr>
        <w:pBdr>
          <w:top w:val="nil"/>
          <w:left w:val="nil"/>
          <w:bottom w:val="nil"/>
          <w:right w:val="nil"/>
          <w:between w:val="nil"/>
        </w:pBdr>
        <w:ind w:hanging="284"/>
        <w:jc w:val="center"/>
        <w:rPr>
          <w:color w:val="000000"/>
        </w:rPr>
      </w:pPr>
      <w:r>
        <w:rPr>
          <w:b/>
          <w:color w:val="000000"/>
        </w:rPr>
        <w:t>§15</w:t>
      </w:r>
    </w:p>
    <w:p w14:paraId="7CD6C8C0" w14:textId="77777777" w:rsidR="006B2A63" w:rsidRDefault="000E54F9">
      <w:pPr>
        <w:keepNext/>
        <w:pBdr>
          <w:top w:val="nil"/>
          <w:left w:val="nil"/>
          <w:bottom w:val="nil"/>
          <w:right w:val="nil"/>
          <w:between w:val="nil"/>
        </w:pBdr>
        <w:ind w:hanging="284"/>
        <w:jc w:val="center"/>
        <w:rPr>
          <w:b/>
          <w:color w:val="000000"/>
        </w:rPr>
      </w:pPr>
      <w:r>
        <w:rPr>
          <w:b/>
          <w:color w:val="000000"/>
        </w:rPr>
        <w:t>Afdelings ophør</w:t>
      </w:r>
    </w:p>
    <w:p w14:paraId="56E06423" w14:textId="77777777" w:rsidR="006B2A63" w:rsidRDefault="000E54F9">
      <w:pPr>
        <w:jc w:val="both"/>
      </w:pPr>
      <w:r>
        <w:t>Hvis en afdeling ønsker at trække sig ud af BR66, kan den afdeling ikke få del i en eventuel formue foreningen måtte eje.</w:t>
      </w:r>
    </w:p>
    <w:p w14:paraId="796E6C40" w14:textId="77777777" w:rsidR="006B2A63" w:rsidRDefault="006B2A63"/>
    <w:p w14:paraId="1C3BD5C7" w14:textId="77777777" w:rsidR="006B2A63" w:rsidRDefault="006B2A63">
      <w:pPr>
        <w:jc w:val="center"/>
        <w:rPr>
          <w:sz w:val="20"/>
          <w:szCs w:val="20"/>
        </w:rPr>
      </w:pPr>
    </w:p>
    <w:p w14:paraId="3E84F6F4" w14:textId="77777777" w:rsidR="006B2A63" w:rsidRDefault="006B2A63">
      <w:pPr>
        <w:jc w:val="center"/>
        <w:rPr>
          <w:sz w:val="20"/>
          <w:szCs w:val="20"/>
        </w:rPr>
      </w:pPr>
    </w:p>
    <w:p w14:paraId="0E02C94F" w14:textId="77777777" w:rsidR="006B2A63" w:rsidRDefault="006B2A63">
      <w:pPr>
        <w:jc w:val="center"/>
        <w:rPr>
          <w:sz w:val="20"/>
          <w:szCs w:val="20"/>
        </w:rPr>
      </w:pPr>
    </w:p>
    <w:p w14:paraId="1BF186EF" w14:textId="77777777" w:rsidR="006B2A63" w:rsidRDefault="006B2A63">
      <w:pPr>
        <w:jc w:val="center"/>
        <w:rPr>
          <w:sz w:val="20"/>
          <w:szCs w:val="20"/>
        </w:rPr>
      </w:pPr>
    </w:p>
    <w:p w14:paraId="1BD2513F" w14:textId="77777777" w:rsidR="006B2A63" w:rsidRDefault="006B2A63">
      <w:pPr>
        <w:jc w:val="center"/>
        <w:rPr>
          <w:sz w:val="20"/>
          <w:szCs w:val="20"/>
        </w:rPr>
      </w:pPr>
    </w:p>
    <w:p w14:paraId="6E83B03B" w14:textId="77777777" w:rsidR="006B2A63" w:rsidRDefault="006B2A63">
      <w:pPr>
        <w:rPr>
          <w:sz w:val="44"/>
          <w:szCs w:val="44"/>
        </w:rPr>
      </w:pPr>
    </w:p>
    <w:p w14:paraId="4D0CB92D" w14:textId="77777777" w:rsidR="006B2A63" w:rsidRDefault="006B2A63">
      <w:pPr>
        <w:rPr>
          <w:sz w:val="44"/>
          <w:szCs w:val="44"/>
        </w:rPr>
      </w:pPr>
    </w:p>
    <w:p w14:paraId="7C28C2FE" w14:textId="77777777" w:rsidR="006B2A63" w:rsidRDefault="006B2A63">
      <w:pPr>
        <w:rPr>
          <w:sz w:val="44"/>
          <w:szCs w:val="44"/>
        </w:rPr>
      </w:pPr>
    </w:p>
    <w:p w14:paraId="42CD8DB3" w14:textId="77777777" w:rsidR="006B2A63" w:rsidRDefault="006B2A63">
      <w:pPr>
        <w:jc w:val="center"/>
        <w:rPr>
          <w:sz w:val="44"/>
          <w:szCs w:val="44"/>
        </w:rPr>
      </w:pPr>
    </w:p>
    <w:p w14:paraId="62C1D694" w14:textId="77777777" w:rsidR="006B2A63" w:rsidRDefault="006B2A63">
      <w:pPr>
        <w:jc w:val="center"/>
        <w:rPr>
          <w:sz w:val="44"/>
          <w:szCs w:val="44"/>
        </w:rPr>
      </w:pPr>
    </w:p>
    <w:p w14:paraId="4151E1B4" w14:textId="77777777" w:rsidR="006B2A63" w:rsidRDefault="000E54F9">
      <w:pPr>
        <w:jc w:val="center"/>
        <w:rPr>
          <w:sz w:val="44"/>
          <w:szCs w:val="44"/>
        </w:rPr>
      </w:pPr>
      <w:r>
        <w:rPr>
          <w:b/>
          <w:sz w:val="44"/>
          <w:szCs w:val="44"/>
        </w:rPr>
        <w:t>V E D T Æ G T E R</w:t>
      </w:r>
    </w:p>
    <w:p w14:paraId="7D4C8C7B" w14:textId="77777777" w:rsidR="006B2A63" w:rsidRDefault="006B2A63">
      <w:pPr>
        <w:jc w:val="center"/>
        <w:rPr>
          <w:sz w:val="44"/>
          <w:szCs w:val="44"/>
        </w:rPr>
      </w:pPr>
    </w:p>
    <w:p w14:paraId="7CB63F91" w14:textId="77777777" w:rsidR="006B2A63" w:rsidRDefault="000E54F9">
      <w:pPr>
        <w:jc w:val="center"/>
        <w:rPr>
          <w:sz w:val="32"/>
          <w:szCs w:val="32"/>
        </w:rPr>
      </w:pPr>
      <w:r>
        <w:rPr>
          <w:b/>
          <w:sz w:val="32"/>
          <w:szCs w:val="32"/>
        </w:rPr>
        <w:t xml:space="preserve">for </w:t>
      </w:r>
    </w:p>
    <w:p w14:paraId="76B1ABA9" w14:textId="77777777" w:rsidR="006B2A63" w:rsidRDefault="006B2A63">
      <w:pPr>
        <w:jc w:val="center"/>
        <w:rPr>
          <w:sz w:val="32"/>
          <w:szCs w:val="32"/>
        </w:rPr>
      </w:pPr>
    </w:p>
    <w:p w14:paraId="19137AB1" w14:textId="77777777" w:rsidR="006B2A63" w:rsidRDefault="000E54F9">
      <w:pPr>
        <w:jc w:val="center"/>
        <w:rPr>
          <w:sz w:val="32"/>
          <w:szCs w:val="32"/>
        </w:rPr>
      </w:pPr>
      <w:r>
        <w:rPr>
          <w:b/>
          <w:sz w:val="32"/>
          <w:szCs w:val="32"/>
        </w:rPr>
        <w:t>Idrætsforeningen BR 66 Langeskov</w:t>
      </w:r>
    </w:p>
    <w:p w14:paraId="1B569B5D" w14:textId="77777777" w:rsidR="006B2A63" w:rsidRDefault="006B2A63">
      <w:pPr>
        <w:jc w:val="center"/>
      </w:pPr>
    </w:p>
    <w:p w14:paraId="64930810" w14:textId="4786771E" w:rsidR="006B2A63" w:rsidRDefault="000E54F9">
      <w:pPr>
        <w:jc w:val="center"/>
      </w:pPr>
      <w:r>
        <w:t xml:space="preserve">Vedtaget på generalforsamling den </w:t>
      </w:r>
      <w:r w:rsidR="00956D0E">
        <w:t>09-02-2022</w:t>
      </w:r>
    </w:p>
    <w:p w14:paraId="77A94060" w14:textId="77777777" w:rsidR="006B2A63" w:rsidRDefault="006B2A63">
      <w:pPr>
        <w:jc w:val="center"/>
      </w:pPr>
    </w:p>
    <w:p w14:paraId="331798AA" w14:textId="77777777" w:rsidR="006B2A63" w:rsidRDefault="006B2A63"/>
    <w:p w14:paraId="2B4879EA" w14:textId="77777777" w:rsidR="006B2A63" w:rsidRDefault="006B2A63"/>
    <w:p w14:paraId="1679DCC7" w14:textId="77777777" w:rsidR="006B2A63" w:rsidRDefault="006B2A63">
      <w:pPr>
        <w:rPr>
          <w:rFonts w:ascii="Arial" w:eastAsia="Arial" w:hAnsi="Arial" w:cs="Arial"/>
        </w:rPr>
      </w:pPr>
    </w:p>
    <w:p w14:paraId="5C177ECE" w14:textId="77777777" w:rsidR="006B2A63" w:rsidRDefault="006B2A63">
      <w:pPr>
        <w:jc w:val="center"/>
        <w:rPr>
          <w:sz w:val="20"/>
          <w:szCs w:val="20"/>
        </w:rPr>
      </w:pPr>
    </w:p>
    <w:p w14:paraId="0C688DBD" w14:textId="77777777" w:rsidR="006B2A63" w:rsidRDefault="006B2A63">
      <w:pPr>
        <w:jc w:val="center"/>
        <w:rPr>
          <w:sz w:val="20"/>
          <w:szCs w:val="20"/>
        </w:rPr>
      </w:pPr>
    </w:p>
    <w:p w14:paraId="22124A87" w14:textId="77777777" w:rsidR="006B2A63" w:rsidRDefault="006B2A63">
      <w:pPr>
        <w:jc w:val="center"/>
        <w:rPr>
          <w:sz w:val="20"/>
          <w:szCs w:val="20"/>
        </w:rPr>
      </w:pPr>
    </w:p>
    <w:p w14:paraId="32C1DFBB" w14:textId="77777777" w:rsidR="006B2A63" w:rsidRDefault="006B2A63">
      <w:pPr>
        <w:jc w:val="center"/>
        <w:rPr>
          <w:sz w:val="20"/>
          <w:szCs w:val="20"/>
        </w:rPr>
      </w:pPr>
    </w:p>
    <w:p w14:paraId="52B0D5BC" w14:textId="77777777" w:rsidR="006B2A63" w:rsidRDefault="006B2A63">
      <w:pPr>
        <w:jc w:val="center"/>
        <w:rPr>
          <w:sz w:val="20"/>
          <w:szCs w:val="20"/>
        </w:rPr>
      </w:pPr>
    </w:p>
    <w:p w14:paraId="65046E1A" w14:textId="77777777" w:rsidR="006B2A63" w:rsidRDefault="006B2A63">
      <w:pPr>
        <w:jc w:val="center"/>
        <w:rPr>
          <w:sz w:val="20"/>
          <w:szCs w:val="20"/>
        </w:rPr>
      </w:pPr>
    </w:p>
    <w:p w14:paraId="7600CF5B" w14:textId="77777777" w:rsidR="006B2A63" w:rsidRDefault="006B2A63">
      <w:pPr>
        <w:jc w:val="center"/>
        <w:rPr>
          <w:sz w:val="20"/>
          <w:szCs w:val="20"/>
        </w:rPr>
      </w:pPr>
    </w:p>
    <w:p w14:paraId="181FD630" w14:textId="77777777" w:rsidR="006B2A63" w:rsidRDefault="006B2A63">
      <w:pPr>
        <w:jc w:val="center"/>
        <w:rPr>
          <w:sz w:val="20"/>
          <w:szCs w:val="20"/>
        </w:rPr>
      </w:pPr>
    </w:p>
    <w:p w14:paraId="1868BA4B" w14:textId="77777777" w:rsidR="006B2A63" w:rsidRDefault="006B2A63">
      <w:pPr>
        <w:jc w:val="center"/>
        <w:rPr>
          <w:sz w:val="20"/>
          <w:szCs w:val="20"/>
        </w:rPr>
      </w:pPr>
    </w:p>
    <w:p w14:paraId="04BF9455" w14:textId="77777777" w:rsidR="006B2A63" w:rsidRDefault="006B2A63">
      <w:pPr>
        <w:jc w:val="center"/>
        <w:rPr>
          <w:sz w:val="20"/>
          <w:szCs w:val="20"/>
        </w:rPr>
      </w:pPr>
    </w:p>
    <w:p w14:paraId="44AA467D" w14:textId="77777777" w:rsidR="006B2A63" w:rsidRDefault="006B2A63">
      <w:pPr>
        <w:jc w:val="center"/>
        <w:rPr>
          <w:sz w:val="20"/>
          <w:szCs w:val="20"/>
        </w:rPr>
      </w:pPr>
    </w:p>
    <w:p w14:paraId="535EF96F" w14:textId="77777777" w:rsidR="006B2A63" w:rsidRDefault="006B2A63">
      <w:pPr>
        <w:jc w:val="center"/>
        <w:rPr>
          <w:sz w:val="20"/>
          <w:szCs w:val="20"/>
        </w:rPr>
      </w:pPr>
    </w:p>
    <w:p w14:paraId="7D93F0DC" w14:textId="77777777" w:rsidR="006B2A63" w:rsidRDefault="006B2A63">
      <w:pPr>
        <w:jc w:val="center"/>
        <w:rPr>
          <w:sz w:val="20"/>
          <w:szCs w:val="20"/>
        </w:rPr>
      </w:pPr>
    </w:p>
    <w:p w14:paraId="2F8C2A73" w14:textId="77777777" w:rsidR="006B2A63" w:rsidRDefault="006B2A63">
      <w:pPr>
        <w:jc w:val="center"/>
        <w:rPr>
          <w:sz w:val="20"/>
          <w:szCs w:val="20"/>
        </w:rPr>
      </w:pPr>
    </w:p>
    <w:p w14:paraId="2F454170" w14:textId="77777777" w:rsidR="006B2A63" w:rsidRDefault="006B2A63">
      <w:pPr>
        <w:jc w:val="center"/>
      </w:pPr>
    </w:p>
    <w:p w14:paraId="0EEC405B" w14:textId="77777777" w:rsidR="006B2A63" w:rsidRDefault="006B2A63">
      <w:pPr>
        <w:jc w:val="center"/>
      </w:pPr>
    </w:p>
    <w:p w14:paraId="186D8E4C" w14:textId="77777777" w:rsidR="006B2A63" w:rsidRDefault="006B2A63">
      <w:pPr>
        <w:jc w:val="center"/>
      </w:pPr>
    </w:p>
    <w:p w14:paraId="3DF8A5AB" w14:textId="77777777" w:rsidR="006B2A63" w:rsidRDefault="000E54F9">
      <w:pPr>
        <w:jc w:val="center"/>
      </w:pPr>
      <w:r>
        <w:rPr>
          <w:b/>
        </w:rPr>
        <w:t>§1</w:t>
      </w:r>
    </w:p>
    <w:p w14:paraId="06F86379" w14:textId="77777777" w:rsidR="006B2A63" w:rsidRDefault="000E54F9">
      <w:pPr>
        <w:jc w:val="center"/>
      </w:pPr>
      <w:r>
        <w:rPr>
          <w:b/>
        </w:rPr>
        <w:lastRenderedPageBreak/>
        <w:t>Navn</w:t>
      </w:r>
    </w:p>
    <w:p w14:paraId="020CBDFA" w14:textId="77777777" w:rsidR="006B2A63" w:rsidRDefault="000E54F9">
      <w:r>
        <w:t>Foreningens navn er Idrætsforeningen BR66 Langeskov, stiftet den 23. maj 1966. Foreningen hører til i Langeskov by i Kerteminde kommune.</w:t>
      </w:r>
    </w:p>
    <w:p w14:paraId="3DE0C8F5" w14:textId="77777777" w:rsidR="006B2A63" w:rsidRDefault="006B2A63">
      <w:pPr>
        <w:jc w:val="both"/>
        <w:rPr>
          <w:sz w:val="20"/>
          <w:szCs w:val="20"/>
        </w:rPr>
      </w:pPr>
    </w:p>
    <w:p w14:paraId="738A2E21" w14:textId="77777777" w:rsidR="006B2A63" w:rsidRDefault="000E54F9">
      <w:pPr>
        <w:jc w:val="center"/>
      </w:pPr>
      <w:r>
        <w:rPr>
          <w:b/>
        </w:rPr>
        <w:t>§2</w:t>
      </w:r>
    </w:p>
    <w:p w14:paraId="171891A4" w14:textId="77777777" w:rsidR="006B2A63" w:rsidRDefault="000E54F9">
      <w:pPr>
        <w:jc w:val="center"/>
      </w:pPr>
      <w:r>
        <w:rPr>
          <w:b/>
        </w:rPr>
        <w:t>Formål</w:t>
      </w:r>
    </w:p>
    <w:p w14:paraId="2497F88D" w14:textId="77777777" w:rsidR="006B2A63" w:rsidRDefault="000E54F9">
      <w:r>
        <w:t>Foreningens formål er at varetage sportslige interesser og andre kulturelle anliggende i Langeskov by i Kerteminde kommune.</w:t>
      </w:r>
    </w:p>
    <w:p w14:paraId="752706FF" w14:textId="77777777" w:rsidR="006B2A63" w:rsidRDefault="006B2A63">
      <w:pPr>
        <w:pBdr>
          <w:top w:val="nil"/>
          <w:left w:val="nil"/>
          <w:bottom w:val="nil"/>
          <w:right w:val="nil"/>
          <w:between w:val="nil"/>
        </w:pBdr>
        <w:ind w:hanging="284"/>
        <w:jc w:val="both"/>
        <w:rPr>
          <w:color w:val="000000"/>
        </w:rPr>
      </w:pPr>
    </w:p>
    <w:p w14:paraId="7544534E" w14:textId="77777777" w:rsidR="006B2A63" w:rsidRDefault="000E54F9">
      <w:pPr>
        <w:jc w:val="center"/>
        <w:rPr>
          <w:sz w:val="20"/>
          <w:szCs w:val="20"/>
        </w:rPr>
      </w:pPr>
      <w:r>
        <w:rPr>
          <w:b/>
          <w:sz w:val="20"/>
          <w:szCs w:val="20"/>
        </w:rPr>
        <w:t>§3</w:t>
      </w:r>
    </w:p>
    <w:p w14:paraId="593CBC1D" w14:textId="77777777" w:rsidR="006B2A63" w:rsidRDefault="000E54F9">
      <w:pPr>
        <w:jc w:val="center"/>
        <w:rPr>
          <w:sz w:val="20"/>
          <w:szCs w:val="20"/>
        </w:rPr>
      </w:pPr>
      <w:r>
        <w:rPr>
          <w:b/>
          <w:sz w:val="20"/>
          <w:szCs w:val="20"/>
        </w:rPr>
        <w:t>Organisationer</w:t>
      </w:r>
    </w:p>
    <w:p w14:paraId="0A098A37" w14:textId="77777777" w:rsidR="006B2A63" w:rsidRPr="00E46DDB" w:rsidRDefault="000E54F9">
      <w:r>
        <w:t xml:space="preserve">Foreningen er medlem af relevante specialforbund under Danmarks Idræts forbund, </w:t>
      </w:r>
      <w:r w:rsidR="00E46DDB">
        <w:t xml:space="preserve">og </w:t>
      </w:r>
      <w:r>
        <w:t>Danske Gymnastik- og Idrætsforeninger og dermed underkastet disse specialforbunds og organisationers regler og vedtægter</w:t>
      </w:r>
      <w:r>
        <w:rPr>
          <w:sz w:val="20"/>
          <w:szCs w:val="20"/>
        </w:rPr>
        <w:t>.</w:t>
      </w:r>
    </w:p>
    <w:p w14:paraId="2B08261D" w14:textId="77777777" w:rsidR="006B2A63" w:rsidRDefault="006B2A63">
      <w:pPr>
        <w:jc w:val="both"/>
      </w:pPr>
    </w:p>
    <w:p w14:paraId="72AB00F9" w14:textId="77777777" w:rsidR="006B2A63" w:rsidRDefault="000E54F9">
      <w:pPr>
        <w:jc w:val="center"/>
      </w:pPr>
      <w:r>
        <w:rPr>
          <w:b/>
        </w:rPr>
        <w:t>§4</w:t>
      </w:r>
    </w:p>
    <w:p w14:paraId="25513384" w14:textId="77777777" w:rsidR="006B2A63" w:rsidRDefault="000E54F9">
      <w:pPr>
        <w:keepNext/>
        <w:pBdr>
          <w:top w:val="nil"/>
          <w:left w:val="nil"/>
          <w:bottom w:val="nil"/>
          <w:right w:val="nil"/>
          <w:between w:val="nil"/>
        </w:pBdr>
        <w:ind w:hanging="284"/>
        <w:jc w:val="center"/>
        <w:rPr>
          <w:b/>
          <w:color w:val="000000"/>
          <w:sz w:val="20"/>
          <w:szCs w:val="20"/>
        </w:rPr>
      </w:pPr>
      <w:r>
        <w:rPr>
          <w:b/>
          <w:color w:val="000000"/>
        </w:rPr>
        <w:t>Medlemmer</w:t>
      </w:r>
    </w:p>
    <w:p w14:paraId="37320786" w14:textId="77777777" w:rsidR="006B2A63" w:rsidRDefault="000E54F9">
      <w:r>
        <w:t>Som medlem kan optages enhver, når henvendelse derom sker til og godkendes af bestyrelsen. Der optages aktive, passive og støttemedlemmer.</w:t>
      </w:r>
    </w:p>
    <w:p w14:paraId="15577ED7" w14:textId="77777777" w:rsidR="006B2A63" w:rsidRDefault="006B2A63">
      <w:pPr>
        <w:pBdr>
          <w:top w:val="nil"/>
          <w:left w:val="nil"/>
          <w:bottom w:val="nil"/>
          <w:right w:val="nil"/>
          <w:between w:val="nil"/>
        </w:pBdr>
        <w:ind w:hanging="284"/>
        <w:jc w:val="both"/>
        <w:rPr>
          <w:color w:val="000000"/>
        </w:rPr>
      </w:pPr>
    </w:p>
    <w:p w14:paraId="58A9CBCE" w14:textId="77777777" w:rsidR="006B2A63" w:rsidRDefault="000E54F9">
      <w:pPr>
        <w:jc w:val="center"/>
      </w:pPr>
      <w:r>
        <w:rPr>
          <w:b/>
        </w:rPr>
        <w:t>§5</w:t>
      </w:r>
    </w:p>
    <w:p w14:paraId="04FC858A" w14:textId="77777777" w:rsidR="006B2A63" w:rsidRDefault="000E54F9">
      <w:pPr>
        <w:jc w:val="center"/>
        <w:rPr>
          <w:sz w:val="20"/>
          <w:szCs w:val="20"/>
        </w:rPr>
      </w:pPr>
      <w:r>
        <w:rPr>
          <w:b/>
        </w:rPr>
        <w:t>Medlemskabets ophør</w:t>
      </w:r>
    </w:p>
    <w:p w14:paraId="669BC198" w14:textId="77777777" w:rsidR="006B2A63" w:rsidRDefault="000E54F9">
      <w:r>
        <w:t>Udmeldelse kan ske til enhver tid, når forholdet til klubben er bragt i orden. Bestyrelsen kan på eget initiativ udelukke et medlem, når der foreligger en særlig grund hertil. Den udelukkede kan dog forlange sagen forelagt på førstkommende generalforsamling.</w:t>
      </w:r>
    </w:p>
    <w:p w14:paraId="005EC27C" w14:textId="77777777" w:rsidR="006B2A63" w:rsidRDefault="006B2A63">
      <w:pPr>
        <w:jc w:val="both"/>
      </w:pPr>
    </w:p>
    <w:p w14:paraId="4E57AF7E" w14:textId="77777777" w:rsidR="006B2A63" w:rsidRDefault="000E54F9">
      <w:pPr>
        <w:jc w:val="center"/>
      </w:pPr>
      <w:r>
        <w:rPr>
          <w:b/>
        </w:rPr>
        <w:t>§6</w:t>
      </w:r>
    </w:p>
    <w:p w14:paraId="14F44134" w14:textId="77777777" w:rsidR="006B2A63" w:rsidRDefault="000E54F9">
      <w:pPr>
        <w:jc w:val="center"/>
        <w:rPr>
          <w:sz w:val="20"/>
          <w:szCs w:val="20"/>
        </w:rPr>
      </w:pPr>
      <w:r>
        <w:rPr>
          <w:b/>
        </w:rPr>
        <w:t>Generalforsamling</w:t>
      </w:r>
    </w:p>
    <w:p w14:paraId="7976343D" w14:textId="77777777" w:rsidR="006B2A63" w:rsidRDefault="000E54F9">
      <w:pPr>
        <w:rPr>
          <w:sz w:val="20"/>
          <w:szCs w:val="20"/>
        </w:rPr>
      </w:pPr>
      <w:r>
        <w:t>Generalforsamlingen er foreningens højeste myndighed</w:t>
      </w:r>
      <w:r>
        <w:rPr>
          <w:sz w:val="20"/>
          <w:szCs w:val="20"/>
        </w:rPr>
        <w:t>.</w:t>
      </w:r>
    </w:p>
    <w:p w14:paraId="46BF0BE2" w14:textId="77777777" w:rsidR="006B2A63" w:rsidRDefault="006B2A63">
      <w:pPr>
        <w:rPr>
          <w:sz w:val="10"/>
          <w:szCs w:val="10"/>
        </w:rPr>
      </w:pPr>
    </w:p>
    <w:p w14:paraId="2A37C388" w14:textId="77777777" w:rsidR="006B2A63" w:rsidRDefault="000E54F9">
      <w:pPr>
        <w:rPr>
          <w:sz w:val="20"/>
          <w:szCs w:val="20"/>
        </w:rPr>
      </w:pPr>
      <w:r>
        <w:t>Ordinær generalforsamling afholdes hvert år i februar måned og indkaldes med mindst 12 dages varsel. Generalforsamlingen er beslutningsdygtig uanset antal fremmødte.</w:t>
      </w:r>
    </w:p>
    <w:p w14:paraId="3854F77F" w14:textId="77777777" w:rsidR="006B2A63" w:rsidRDefault="006B2A63">
      <w:pPr>
        <w:rPr>
          <w:sz w:val="10"/>
          <w:szCs w:val="10"/>
        </w:rPr>
      </w:pPr>
    </w:p>
    <w:p w14:paraId="2EA79ABB" w14:textId="77777777" w:rsidR="006B2A63" w:rsidRDefault="000E54F9">
      <w:r>
        <w:t>Forslag, der ønskes behandlet på generalforsamlingen, skal være formanden i hænde senest 8 dage før generalforsamlingen.</w:t>
      </w:r>
    </w:p>
    <w:p w14:paraId="6EE7B85F" w14:textId="77777777" w:rsidR="006B2A63" w:rsidRDefault="006B2A63">
      <w:pPr>
        <w:rPr>
          <w:sz w:val="10"/>
          <w:szCs w:val="10"/>
        </w:rPr>
      </w:pPr>
    </w:p>
    <w:p w14:paraId="4A98F671" w14:textId="77777777" w:rsidR="006B2A63" w:rsidRDefault="000E54F9">
      <w:r>
        <w:t>Kun fremmødte aktive og passive medlemmer, der er fyldt 16 år, har stemmeret. Dog har forældre, uden medlemskab, 1 stemme, såfremt de har børn under 16 år, der er aktive i BR66. Der kan ikke stemmes ved fuldmagt. På generalforsamlingen afgøres alle sager ved almindeligt stemmeflertal. Skriftlig afstemning skal, hvis 1 medlem ønsker dette, foretages</w:t>
      </w:r>
      <w:r>
        <w:rPr>
          <w:sz w:val="20"/>
          <w:szCs w:val="20"/>
        </w:rPr>
        <w:t xml:space="preserve">. </w:t>
      </w:r>
      <w:r>
        <w:t>Generalforsamlingens dagsorden skal mindst indeholde følgende punkter:</w:t>
      </w:r>
    </w:p>
    <w:p w14:paraId="69333679" w14:textId="77777777" w:rsidR="006B2A63" w:rsidRDefault="006B2A63">
      <w:pPr>
        <w:jc w:val="both"/>
        <w:rPr>
          <w:sz w:val="10"/>
          <w:szCs w:val="10"/>
        </w:rPr>
      </w:pPr>
    </w:p>
    <w:p w14:paraId="6CBDAF99" w14:textId="77777777" w:rsidR="006B2A63" w:rsidRDefault="000E54F9">
      <w:pPr>
        <w:numPr>
          <w:ilvl w:val="0"/>
          <w:numId w:val="1"/>
        </w:numPr>
        <w:tabs>
          <w:tab w:val="left" w:pos="851"/>
        </w:tabs>
        <w:ind w:left="851"/>
        <w:jc w:val="both"/>
      </w:pPr>
      <w:r>
        <w:t>Valg af dirigent</w:t>
      </w:r>
    </w:p>
    <w:p w14:paraId="44067326" w14:textId="77777777" w:rsidR="006B2A63" w:rsidRDefault="000E54F9">
      <w:pPr>
        <w:numPr>
          <w:ilvl w:val="0"/>
          <w:numId w:val="1"/>
        </w:numPr>
        <w:tabs>
          <w:tab w:val="left" w:pos="851"/>
        </w:tabs>
        <w:ind w:left="851"/>
        <w:jc w:val="both"/>
      </w:pPr>
      <w:r>
        <w:t>Beretning</w:t>
      </w:r>
    </w:p>
    <w:p w14:paraId="467C484E" w14:textId="77777777" w:rsidR="006B2A63" w:rsidRDefault="000E54F9">
      <w:pPr>
        <w:numPr>
          <w:ilvl w:val="0"/>
          <w:numId w:val="1"/>
        </w:numPr>
        <w:tabs>
          <w:tab w:val="left" w:pos="851"/>
        </w:tabs>
        <w:ind w:left="851"/>
        <w:jc w:val="both"/>
      </w:pPr>
      <w:r>
        <w:t>Regnskab</w:t>
      </w:r>
    </w:p>
    <w:p w14:paraId="28EEA776" w14:textId="77777777" w:rsidR="006B2A63" w:rsidRDefault="000E54F9">
      <w:pPr>
        <w:numPr>
          <w:ilvl w:val="0"/>
          <w:numId w:val="1"/>
        </w:numPr>
        <w:tabs>
          <w:tab w:val="left" w:pos="851"/>
        </w:tabs>
        <w:ind w:left="851"/>
        <w:jc w:val="both"/>
      </w:pPr>
      <w:r>
        <w:t>Behandling af indkomne forslag</w:t>
      </w:r>
    </w:p>
    <w:p w14:paraId="669B2C83" w14:textId="77777777" w:rsidR="006B2A63" w:rsidRDefault="000E54F9">
      <w:pPr>
        <w:numPr>
          <w:ilvl w:val="0"/>
          <w:numId w:val="1"/>
        </w:numPr>
        <w:tabs>
          <w:tab w:val="left" w:pos="851"/>
        </w:tabs>
        <w:ind w:left="851"/>
        <w:jc w:val="both"/>
      </w:pPr>
      <w:r>
        <w:t>Valg til bestyrelsen i henhold til § 8</w:t>
      </w:r>
    </w:p>
    <w:p w14:paraId="6A0784D7" w14:textId="04630563" w:rsidR="006B2A63" w:rsidRDefault="000E54F9">
      <w:pPr>
        <w:numPr>
          <w:ilvl w:val="0"/>
          <w:numId w:val="1"/>
        </w:numPr>
        <w:tabs>
          <w:tab w:val="left" w:pos="851"/>
        </w:tabs>
        <w:ind w:left="851"/>
        <w:jc w:val="both"/>
      </w:pPr>
      <w:r>
        <w:t>Valg af revisor og revisorsuppleant</w:t>
      </w:r>
    </w:p>
    <w:p w14:paraId="65D24815" w14:textId="0BD91E79" w:rsidR="007F50A3" w:rsidRPr="00E96255" w:rsidRDefault="007F50A3">
      <w:pPr>
        <w:numPr>
          <w:ilvl w:val="0"/>
          <w:numId w:val="1"/>
        </w:numPr>
        <w:tabs>
          <w:tab w:val="left" w:pos="851"/>
        </w:tabs>
        <w:ind w:left="851"/>
        <w:jc w:val="both"/>
      </w:pPr>
      <w:r w:rsidRPr="00E96255">
        <w:t xml:space="preserve">Beretning fra udvalgene </w:t>
      </w:r>
    </w:p>
    <w:p w14:paraId="3D80117C" w14:textId="77777777" w:rsidR="006B2A63" w:rsidRDefault="000E54F9">
      <w:pPr>
        <w:numPr>
          <w:ilvl w:val="0"/>
          <w:numId w:val="1"/>
        </w:numPr>
        <w:tabs>
          <w:tab w:val="left" w:pos="851"/>
        </w:tabs>
        <w:ind w:left="851"/>
        <w:jc w:val="both"/>
      </w:pPr>
      <w:r>
        <w:t>Eventuelt</w:t>
      </w:r>
    </w:p>
    <w:p w14:paraId="752B92AB" w14:textId="77777777" w:rsidR="006B2A63" w:rsidRDefault="006B2A63"/>
    <w:p w14:paraId="23A6950C" w14:textId="77777777" w:rsidR="006B2A63" w:rsidRDefault="000E54F9">
      <w:pPr>
        <w:jc w:val="center"/>
      </w:pPr>
      <w:r>
        <w:rPr>
          <w:b/>
        </w:rPr>
        <w:t>§7</w:t>
      </w:r>
    </w:p>
    <w:p w14:paraId="48B0A8A1" w14:textId="77777777" w:rsidR="006B2A63" w:rsidRDefault="000E54F9">
      <w:pPr>
        <w:keepNext/>
        <w:pBdr>
          <w:top w:val="nil"/>
          <w:left w:val="nil"/>
          <w:bottom w:val="nil"/>
          <w:right w:val="nil"/>
          <w:between w:val="nil"/>
        </w:pBdr>
        <w:jc w:val="center"/>
        <w:rPr>
          <w:b/>
          <w:color w:val="000000"/>
          <w:sz w:val="20"/>
          <w:szCs w:val="20"/>
        </w:rPr>
      </w:pPr>
      <w:r>
        <w:rPr>
          <w:b/>
          <w:color w:val="000000"/>
        </w:rPr>
        <w:t>Ekstraordinær generalforsamling</w:t>
      </w:r>
    </w:p>
    <w:p w14:paraId="3C41F5F7" w14:textId="77777777" w:rsidR="006B2A63" w:rsidRDefault="000E54F9">
      <w:r>
        <w:t>Ekstraordinær generalforsamling skal afholdes, når et flertal i bestyrelsen finder det nødvendigt, eller når mindst 1/3 af foreningens stemmeberettigede medlemmer stiller skriftligt krav herom med forslag til dagsorden. Ekstraordinær generalforsamling skal afholdes senest 4 uger efter, at kravet herom er modtaget, og den skal indvarsles i lighed med ordinær generalforsamling,</w:t>
      </w:r>
    </w:p>
    <w:p w14:paraId="4985D787" w14:textId="77777777" w:rsidR="006B2A63" w:rsidRDefault="006B2A63">
      <w:pPr>
        <w:pBdr>
          <w:top w:val="nil"/>
          <w:left w:val="nil"/>
          <w:bottom w:val="nil"/>
          <w:right w:val="nil"/>
          <w:between w:val="nil"/>
        </w:pBdr>
        <w:tabs>
          <w:tab w:val="left" w:pos="3828"/>
        </w:tabs>
        <w:ind w:hanging="284"/>
        <w:jc w:val="both"/>
        <w:rPr>
          <w:color w:val="000000"/>
        </w:rPr>
      </w:pPr>
    </w:p>
    <w:p w14:paraId="2EAA24DE" w14:textId="77777777" w:rsidR="006B2A63" w:rsidRDefault="000E54F9">
      <w:pPr>
        <w:pBdr>
          <w:top w:val="nil"/>
          <w:left w:val="nil"/>
          <w:bottom w:val="nil"/>
          <w:right w:val="nil"/>
          <w:between w:val="nil"/>
        </w:pBdr>
        <w:tabs>
          <w:tab w:val="left" w:pos="3828"/>
        </w:tabs>
        <w:ind w:hanging="284"/>
        <w:jc w:val="center"/>
        <w:rPr>
          <w:color w:val="000000"/>
        </w:rPr>
      </w:pPr>
      <w:r>
        <w:rPr>
          <w:b/>
          <w:color w:val="000000"/>
        </w:rPr>
        <w:t>§8</w:t>
      </w:r>
    </w:p>
    <w:p w14:paraId="505535C9" w14:textId="77777777" w:rsidR="006B2A63" w:rsidRDefault="000E54F9">
      <w:pPr>
        <w:jc w:val="center"/>
        <w:rPr>
          <w:sz w:val="20"/>
          <w:szCs w:val="20"/>
        </w:rPr>
      </w:pPr>
      <w:r>
        <w:rPr>
          <w:b/>
        </w:rPr>
        <w:t>Bestyrelsen</w:t>
      </w:r>
    </w:p>
    <w:p w14:paraId="6FFD3164" w14:textId="3C7973E9" w:rsidR="006B2A63" w:rsidRDefault="000E54F9">
      <w:r>
        <w:t xml:space="preserve">Bestyrelsen består af </w:t>
      </w:r>
      <w:r w:rsidR="00A11D16">
        <w:t>9</w:t>
      </w:r>
      <w:r>
        <w:t xml:space="preserve"> medlemmer, samt en </w:t>
      </w:r>
      <w:r w:rsidR="00BC36D2" w:rsidRPr="00D21248">
        <w:t>administration ansvarlig</w:t>
      </w:r>
      <w:r w:rsidRPr="00D21248">
        <w:t xml:space="preserve"> </w:t>
      </w:r>
      <w:r>
        <w:t xml:space="preserve">uden portefølje. Ved direkte valg vælges formand, kasserer og udvalgsformænd. </w:t>
      </w:r>
    </w:p>
    <w:p w14:paraId="5F5CAD35" w14:textId="77777777" w:rsidR="006B2A63" w:rsidRDefault="006B2A63"/>
    <w:p w14:paraId="016DA90B" w14:textId="4A5C8B73" w:rsidR="006B2A63" w:rsidRDefault="000E54F9">
      <w:r>
        <w:t>Hovedformand</w:t>
      </w:r>
      <w:r w:rsidR="007F50A3">
        <w:tab/>
      </w:r>
    </w:p>
    <w:p w14:paraId="66FAB5DA" w14:textId="5B5EA0FA" w:rsidR="006B2A63" w:rsidRPr="007F50A3" w:rsidRDefault="000E54F9">
      <w:pPr>
        <w:rPr>
          <w:color w:val="FF0000"/>
        </w:rPr>
      </w:pPr>
      <w:r>
        <w:t>Kasserer</w:t>
      </w:r>
      <w:r w:rsidR="007F50A3">
        <w:tab/>
      </w:r>
      <w:r w:rsidR="007F50A3">
        <w:tab/>
      </w:r>
    </w:p>
    <w:p w14:paraId="3B1F6881" w14:textId="3184AA5C" w:rsidR="006B2A63" w:rsidRPr="00E96255" w:rsidRDefault="00E96255">
      <w:r w:rsidRPr="00E96255">
        <w:t>Aktivitet</w:t>
      </w:r>
      <w:r w:rsidR="007F50A3" w:rsidRPr="00E96255">
        <w:t>.</w:t>
      </w:r>
      <w:r>
        <w:tab/>
      </w:r>
      <w:r>
        <w:tab/>
        <w:t>Formand og udvalgsmedlem samt suppleant</w:t>
      </w:r>
    </w:p>
    <w:p w14:paraId="3EF8E8EA" w14:textId="2C48A8FA" w:rsidR="006B2A63" w:rsidRPr="007F50A3" w:rsidRDefault="000E54F9">
      <w:pPr>
        <w:rPr>
          <w:color w:val="FF0000"/>
        </w:rPr>
      </w:pPr>
      <w:r>
        <w:t>Gymnastik</w:t>
      </w:r>
      <w:r>
        <w:tab/>
        <w:t>Formand</w:t>
      </w:r>
      <w:r w:rsidR="00A11D16">
        <w:t xml:space="preserve"> og udvalgsmedlem</w:t>
      </w:r>
      <w:r w:rsidR="00956D0E">
        <w:t xml:space="preserve"> </w:t>
      </w:r>
      <w:r w:rsidR="00956D0E" w:rsidRPr="00D21248">
        <w:t>samt suppleant</w:t>
      </w:r>
      <w:r w:rsidR="007F50A3">
        <w:t xml:space="preserve"> </w:t>
      </w:r>
    </w:p>
    <w:p w14:paraId="6E0C40DB" w14:textId="3B8B5E63" w:rsidR="006B2A63" w:rsidRPr="00956D0E" w:rsidRDefault="000E54F9">
      <w:pPr>
        <w:rPr>
          <w:color w:val="FF0000"/>
        </w:rPr>
      </w:pPr>
      <w:r>
        <w:t>Håndbold</w:t>
      </w:r>
      <w:r>
        <w:tab/>
      </w:r>
      <w:r>
        <w:tab/>
        <w:t>Formand</w:t>
      </w:r>
      <w:r w:rsidR="00A11D16">
        <w:t xml:space="preserve"> og udvalgsmedlem</w:t>
      </w:r>
      <w:r w:rsidR="00956D0E">
        <w:t xml:space="preserve"> </w:t>
      </w:r>
      <w:r w:rsidR="00956D0E" w:rsidRPr="00D21248">
        <w:t>samt suppleant</w:t>
      </w:r>
    </w:p>
    <w:p w14:paraId="67210851" w14:textId="1666C8AA" w:rsidR="006B2A63" w:rsidRPr="007F50A3" w:rsidRDefault="000E54F9">
      <w:pPr>
        <w:rPr>
          <w:color w:val="FF0000"/>
        </w:rPr>
      </w:pPr>
      <w:r>
        <w:t xml:space="preserve">Sponsor </w:t>
      </w:r>
      <w:r w:rsidR="00E96255">
        <w:tab/>
      </w:r>
      <w:r>
        <w:tab/>
        <w:t>Formand</w:t>
      </w:r>
      <w:r w:rsidR="00A11D16">
        <w:t xml:space="preserve"> og udvalgsmedlem</w:t>
      </w:r>
      <w:r w:rsidR="00956D0E">
        <w:t xml:space="preserve"> </w:t>
      </w:r>
      <w:r w:rsidR="00956D0E" w:rsidRPr="00D21248">
        <w:t>samt suppleant</w:t>
      </w:r>
      <w:r w:rsidR="007F50A3">
        <w:t xml:space="preserve"> </w:t>
      </w:r>
    </w:p>
    <w:p w14:paraId="794907E1" w14:textId="77777777" w:rsidR="006B2A63" w:rsidRPr="00BC36D2" w:rsidRDefault="006B2A63">
      <w:pPr>
        <w:rPr>
          <w:color w:val="FF0000"/>
        </w:rPr>
      </w:pPr>
    </w:p>
    <w:p w14:paraId="6B4578A8" w14:textId="77777777" w:rsidR="00BC36D2" w:rsidRPr="00D21248" w:rsidRDefault="000E54F9">
      <w:r w:rsidRPr="00D21248">
        <w:t>Hovedformand</w:t>
      </w:r>
      <w:r w:rsidR="00BC36D2" w:rsidRPr="00D21248">
        <w:t>, kasserer og revisor/revisor suppleant</w:t>
      </w:r>
      <w:r w:rsidRPr="00D21248">
        <w:t xml:space="preserve"> vælges årligt på generalforsamling. </w:t>
      </w:r>
    </w:p>
    <w:p w14:paraId="01C037A1" w14:textId="575A9274" w:rsidR="006B2A63" w:rsidRDefault="000E54F9">
      <w:r>
        <w:t>Formænd for håndbold og sponsor/aktivitet vælges i LIGE år.</w:t>
      </w:r>
      <w:r w:rsidR="00BC36D2">
        <w:t xml:space="preserve"> F</w:t>
      </w:r>
      <w:r>
        <w:t>ormænd for gymnastik og</w:t>
      </w:r>
      <w:r w:rsidR="00E46DDB">
        <w:t xml:space="preserve"> </w:t>
      </w:r>
      <w:r w:rsidR="00E96255">
        <w:t>aktivitet</w:t>
      </w:r>
      <w:r>
        <w:t xml:space="preserve"> vælges i ULIGE år. </w:t>
      </w:r>
      <w:r w:rsidR="00A11D16">
        <w:t>Udvalgsmedlemmer i modsatte år af formanden.</w:t>
      </w:r>
    </w:p>
    <w:p w14:paraId="4622DCC0" w14:textId="77777777" w:rsidR="006B2A63" w:rsidRDefault="006B2A63"/>
    <w:p w14:paraId="427B939C" w14:textId="0599DD96" w:rsidR="006B2A63" w:rsidRDefault="000E54F9">
      <w:r>
        <w:t xml:space="preserve">Foreningens næstformand, der træder i formandens sted ved dennes fravær, vælges af og blandt bestyrelsens </w:t>
      </w:r>
      <w:r w:rsidR="00BC36D2">
        <w:t xml:space="preserve">medlemmer. </w:t>
      </w:r>
      <w:r w:rsidR="00BC36D2" w:rsidRPr="00D21248">
        <w:t>Administrations</w:t>
      </w:r>
      <w:r w:rsidR="00BC36D2">
        <w:t xml:space="preserve"> ansvarlig</w:t>
      </w:r>
      <w:r>
        <w:t xml:space="preserve"> vælges af bestyrelsen blandt foreningens menige medlemmer.</w:t>
      </w:r>
    </w:p>
    <w:p w14:paraId="19DA9AB2" w14:textId="77777777" w:rsidR="006B2A63" w:rsidRDefault="006B2A63"/>
    <w:p w14:paraId="726D5C07" w14:textId="77777777" w:rsidR="006B2A63" w:rsidRDefault="000E54F9">
      <w:r>
        <w:t>Alle valg til bestyrelsen gælder for 2 år. Hovedformand, kasserer, revisor og revisorsuppleant vælges for 1 år.</w:t>
      </w:r>
    </w:p>
    <w:p w14:paraId="68706FAD" w14:textId="77777777" w:rsidR="006B2A63" w:rsidRDefault="006B2A63"/>
    <w:p w14:paraId="3C7938DB" w14:textId="77777777" w:rsidR="006B2A63" w:rsidRDefault="000E54F9">
      <w:r>
        <w:t>Afgår et bestyrelsesmedlem i årets løb, har bestyrelsen ret til at supplere sig selv til næste generalforsamling.</w:t>
      </w:r>
      <w:r w:rsidR="00A11D16">
        <w:t xml:space="preserve"> Besættes udvalgsposterne ikke, har bestyrelse ret til efterfølgende at besætte posten. Dette gælder også for f</w:t>
      </w:r>
      <w:r w:rsidR="00462BA3">
        <w:t>ormandsposten for E-sport</w:t>
      </w:r>
      <w:r w:rsidR="00A11D16">
        <w:t>.</w:t>
      </w:r>
    </w:p>
    <w:p w14:paraId="118710D0" w14:textId="77777777" w:rsidR="006B2A63" w:rsidRDefault="006B2A63"/>
    <w:p w14:paraId="059CBA95" w14:textId="3AEC289F" w:rsidR="006B2A63" w:rsidRDefault="000E54F9">
      <w:r>
        <w:t xml:space="preserve">Valgbar til bestyrelsen er ethvert medlem - aktivt som passivt - der er fyldt 18 år. Intet medlem kan vælges til bestyrelsen </w:t>
      </w:r>
      <w:r w:rsidR="00956D0E">
        <w:t>medmindre</w:t>
      </w:r>
      <w:r>
        <w:t xml:space="preserve"> vedkommende er </w:t>
      </w:r>
      <w:r w:rsidR="00E96255">
        <w:t>til stede</w:t>
      </w:r>
      <w:r>
        <w:t xml:space="preserve"> på generalforsamlingen eller har givet skriftligt tilsagn.</w:t>
      </w:r>
    </w:p>
    <w:p w14:paraId="68AE9063" w14:textId="77777777" w:rsidR="006B2A63" w:rsidRDefault="006B2A63">
      <w:pPr>
        <w:pBdr>
          <w:top w:val="nil"/>
          <w:left w:val="nil"/>
          <w:bottom w:val="nil"/>
          <w:right w:val="nil"/>
          <w:between w:val="nil"/>
        </w:pBdr>
        <w:tabs>
          <w:tab w:val="left" w:pos="3828"/>
        </w:tabs>
        <w:ind w:hanging="284"/>
        <w:jc w:val="both"/>
        <w:rPr>
          <w:color w:val="000000"/>
        </w:rPr>
      </w:pPr>
    </w:p>
    <w:p w14:paraId="0BE610E4" w14:textId="77777777" w:rsidR="006B2A63" w:rsidRDefault="000E54F9">
      <w:pPr>
        <w:jc w:val="center"/>
      </w:pPr>
      <w:r>
        <w:rPr>
          <w:b/>
        </w:rPr>
        <w:t>§9</w:t>
      </w:r>
    </w:p>
    <w:p w14:paraId="1422B606" w14:textId="77777777" w:rsidR="006B2A63" w:rsidRDefault="000E54F9">
      <w:pPr>
        <w:jc w:val="center"/>
        <w:rPr>
          <w:sz w:val="20"/>
          <w:szCs w:val="20"/>
        </w:rPr>
      </w:pPr>
      <w:r>
        <w:rPr>
          <w:b/>
        </w:rPr>
        <w:t>Udvalg</w:t>
      </w:r>
    </w:p>
    <w:p w14:paraId="12ADCAB1" w14:textId="77777777" w:rsidR="006B2A63" w:rsidRDefault="000E54F9">
      <w:r>
        <w:t>Udvalgene råder over midler inden for de af bestyrelsen godkendte budgetter under ansvar over</w:t>
      </w:r>
      <w:r w:rsidR="00E46DDB">
        <w:t>-</w:t>
      </w:r>
    </w:p>
    <w:p w14:paraId="304598DB" w14:textId="77777777" w:rsidR="006B2A63" w:rsidRDefault="00E46DDB">
      <w:r>
        <w:t>for den samlede bestyrelse.</w:t>
      </w:r>
      <w:r w:rsidR="000E54F9">
        <w:t xml:space="preserve"> Kontingentet fastsættes af bestyrelsen.</w:t>
      </w:r>
    </w:p>
    <w:p w14:paraId="7905D801" w14:textId="77777777" w:rsidR="006B2A63" w:rsidRDefault="006B2A63">
      <w:pPr>
        <w:rPr>
          <w:sz w:val="20"/>
          <w:szCs w:val="20"/>
        </w:rPr>
      </w:pPr>
    </w:p>
    <w:p w14:paraId="703CA562" w14:textId="77777777" w:rsidR="006B2A63" w:rsidRDefault="000E54F9">
      <w:pPr>
        <w:jc w:val="center"/>
      </w:pPr>
      <w:r>
        <w:rPr>
          <w:b/>
        </w:rPr>
        <w:t>§10</w:t>
      </w:r>
    </w:p>
    <w:p w14:paraId="61A186BA" w14:textId="77777777" w:rsidR="006B2A63" w:rsidRDefault="000E54F9">
      <w:pPr>
        <w:jc w:val="center"/>
        <w:rPr>
          <w:sz w:val="20"/>
          <w:szCs w:val="20"/>
        </w:rPr>
      </w:pPr>
      <w:r>
        <w:rPr>
          <w:b/>
        </w:rPr>
        <w:t>Hæftelse</w:t>
      </w:r>
    </w:p>
    <w:p w14:paraId="0CBA7D97" w14:textId="77777777" w:rsidR="006B2A63" w:rsidRDefault="000E54F9">
      <w:r>
        <w:t>Foreningens medlemmer og bestyrelsesmedlemmer hæfter ikke personligt for de af foreningens indgåede forpligtelser, for hvilke alene foreningen hæfter med den respektive formue. Foreningens medlemmer har ikke krav på nogen del af foreningens formue eller udbytte af nogen art.</w:t>
      </w:r>
    </w:p>
    <w:sectPr w:rsidR="006B2A63">
      <w:pgSz w:w="16840" w:h="11907"/>
      <w:pgMar w:top="709" w:right="822" w:bottom="426" w:left="709" w:header="708" w:footer="708" w:gutter="0"/>
      <w:pgNumType w:start="1"/>
      <w:cols w:num="2" w:space="708" w:equalWidth="0">
        <w:col w:w="7343" w:space="623"/>
        <w:col w:w="7343" w:space="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54F"/>
    <w:multiLevelType w:val="multilevel"/>
    <w:tmpl w:val="AB28B3F0"/>
    <w:lvl w:ilvl="0">
      <w:start w:val="1"/>
      <w:numFmt w:val="decimal"/>
      <w:lvlText w:val="%1."/>
      <w:lvlJc w:val="left"/>
      <w:pPr>
        <w:ind w:left="1785" w:hanging="360"/>
      </w:pPr>
      <w:rPr>
        <w:vertAlign w:val="baseline"/>
      </w:rPr>
    </w:lvl>
    <w:lvl w:ilvl="1">
      <w:start w:val="1"/>
      <w:numFmt w:val="lowerLetter"/>
      <w:lvlText w:val="%2."/>
      <w:lvlJc w:val="left"/>
      <w:pPr>
        <w:ind w:left="2505" w:hanging="360"/>
      </w:pPr>
      <w:rPr>
        <w:vertAlign w:val="baseline"/>
      </w:rPr>
    </w:lvl>
    <w:lvl w:ilvl="2">
      <w:start w:val="1"/>
      <w:numFmt w:val="lowerRoman"/>
      <w:lvlText w:val="%3."/>
      <w:lvlJc w:val="right"/>
      <w:pPr>
        <w:ind w:left="3225" w:hanging="180"/>
      </w:pPr>
      <w:rPr>
        <w:vertAlign w:val="baseline"/>
      </w:rPr>
    </w:lvl>
    <w:lvl w:ilvl="3">
      <w:start w:val="1"/>
      <w:numFmt w:val="decimal"/>
      <w:lvlText w:val="%4."/>
      <w:lvlJc w:val="left"/>
      <w:pPr>
        <w:ind w:left="3945" w:hanging="360"/>
      </w:pPr>
      <w:rPr>
        <w:vertAlign w:val="baseline"/>
      </w:rPr>
    </w:lvl>
    <w:lvl w:ilvl="4">
      <w:start w:val="1"/>
      <w:numFmt w:val="lowerLetter"/>
      <w:lvlText w:val="%5."/>
      <w:lvlJc w:val="left"/>
      <w:pPr>
        <w:ind w:left="4665" w:hanging="360"/>
      </w:pPr>
      <w:rPr>
        <w:vertAlign w:val="baseline"/>
      </w:rPr>
    </w:lvl>
    <w:lvl w:ilvl="5">
      <w:start w:val="1"/>
      <w:numFmt w:val="lowerRoman"/>
      <w:lvlText w:val="%6."/>
      <w:lvlJc w:val="right"/>
      <w:pPr>
        <w:ind w:left="5385" w:hanging="180"/>
      </w:pPr>
      <w:rPr>
        <w:vertAlign w:val="baseline"/>
      </w:rPr>
    </w:lvl>
    <w:lvl w:ilvl="6">
      <w:start w:val="1"/>
      <w:numFmt w:val="decimal"/>
      <w:lvlText w:val="%7."/>
      <w:lvlJc w:val="left"/>
      <w:pPr>
        <w:ind w:left="6105" w:hanging="360"/>
      </w:pPr>
      <w:rPr>
        <w:vertAlign w:val="baseline"/>
      </w:rPr>
    </w:lvl>
    <w:lvl w:ilvl="7">
      <w:start w:val="1"/>
      <w:numFmt w:val="lowerLetter"/>
      <w:lvlText w:val="%8."/>
      <w:lvlJc w:val="left"/>
      <w:pPr>
        <w:ind w:left="6825" w:hanging="360"/>
      </w:pPr>
      <w:rPr>
        <w:vertAlign w:val="baseline"/>
      </w:rPr>
    </w:lvl>
    <w:lvl w:ilvl="8">
      <w:start w:val="1"/>
      <w:numFmt w:val="lowerRoman"/>
      <w:lvlText w:val="%9."/>
      <w:lvlJc w:val="right"/>
      <w:pPr>
        <w:ind w:left="7545" w:hanging="180"/>
      </w:pPr>
      <w:rPr>
        <w:vertAlign w:val="baseline"/>
      </w:rPr>
    </w:lvl>
  </w:abstractNum>
  <w:num w:numId="1" w16cid:durableId="200566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63"/>
    <w:rsid w:val="000E54F9"/>
    <w:rsid w:val="00462BA3"/>
    <w:rsid w:val="006B2A63"/>
    <w:rsid w:val="007F50A3"/>
    <w:rsid w:val="00956D0E"/>
    <w:rsid w:val="00A11D16"/>
    <w:rsid w:val="00BC36D2"/>
    <w:rsid w:val="00C17C69"/>
    <w:rsid w:val="00D21248"/>
    <w:rsid w:val="00E46DDB"/>
    <w:rsid w:val="00E96255"/>
    <w:rsid w:val="00F52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B2F4"/>
  <w15:docId w15:val="{3AB80D0E-5D6C-4372-AA9B-5CF091BD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873</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Viktor Thomsen</cp:lastModifiedBy>
  <cp:revision>10</cp:revision>
  <cp:lastPrinted>2022-02-06T14:05:00Z</cp:lastPrinted>
  <dcterms:created xsi:type="dcterms:W3CDTF">2022-02-06T14:11:00Z</dcterms:created>
  <dcterms:modified xsi:type="dcterms:W3CDTF">2023-03-13T13:26:00Z</dcterms:modified>
</cp:coreProperties>
</file>